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B70" w:rsidRDefault="00AA13CD" w:rsidP="00AA13CD">
      <w:pPr>
        <w:jc w:val="center"/>
        <w:rPr>
          <w:b/>
          <w:sz w:val="24"/>
          <w:szCs w:val="24"/>
        </w:rPr>
      </w:pPr>
      <w:r w:rsidRPr="00AA13CD">
        <w:rPr>
          <w:b/>
          <w:sz w:val="24"/>
          <w:szCs w:val="24"/>
        </w:rPr>
        <w:t>Интеллектуальная игра «Полундра! Или Морской бой»</w:t>
      </w:r>
    </w:p>
    <w:p w:rsidR="00AA13CD" w:rsidRDefault="00AA13CD" w:rsidP="00AA13C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Правила игры.</w:t>
      </w:r>
    </w:p>
    <w:p w:rsidR="00AA13CD" w:rsidRDefault="00AA13CD" w:rsidP="00AA13CD">
      <w:pPr>
        <w:rPr>
          <w:b/>
          <w:sz w:val="24"/>
          <w:szCs w:val="24"/>
        </w:rPr>
      </w:pPr>
      <w:r>
        <w:rPr>
          <w:b/>
          <w:sz w:val="24"/>
          <w:szCs w:val="24"/>
        </w:rPr>
        <w:t>Две команды по 8 человек ( по 2 учащихся из 5,6,7 и 8 классов). У каждого свой номер (от 1 до 8) , который определяет вид корабля:</w:t>
      </w:r>
    </w:p>
    <w:p w:rsidR="00F53DB0" w:rsidRDefault="00F53DB0" w:rsidP="00AA13CD">
      <w:pPr>
        <w:rPr>
          <w:b/>
          <w:sz w:val="24"/>
          <w:szCs w:val="24"/>
        </w:rPr>
      </w:pPr>
    </w:p>
    <w:tbl>
      <w:tblPr>
        <w:tblStyle w:val="a3"/>
        <w:tblpPr w:leftFromText="180" w:rightFromText="180" w:vertAnchor="text" w:horzAnchor="page" w:tblpX="6306" w:tblpY="-26"/>
        <w:tblW w:w="0" w:type="auto"/>
        <w:tblLook w:val="04A0"/>
      </w:tblPr>
      <w:tblGrid>
        <w:gridCol w:w="724"/>
        <w:gridCol w:w="835"/>
        <w:gridCol w:w="850"/>
        <w:gridCol w:w="709"/>
      </w:tblGrid>
      <w:tr w:rsidR="00AA13CD" w:rsidTr="00AA13CD">
        <w:tc>
          <w:tcPr>
            <w:tcW w:w="724" w:type="dxa"/>
          </w:tcPr>
          <w:p w:rsidR="00AA13CD" w:rsidRDefault="00AA13CD" w:rsidP="00AA13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AA13CD" w:rsidRDefault="00AA13CD" w:rsidP="00AA13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A13CD" w:rsidRDefault="00AA13CD" w:rsidP="00AA13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A13CD" w:rsidRDefault="00AA13CD" w:rsidP="00AA13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AA13CD" w:rsidRPr="00AA13CD" w:rsidRDefault="00CD3447" w:rsidP="00AA13CD">
      <w:pPr>
        <w:rPr>
          <w:b/>
          <w:sz w:val="24"/>
          <w:szCs w:val="24"/>
        </w:rPr>
      </w:pPr>
      <w:r>
        <w:rPr>
          <w:b/>
          <w:sz w:val="24"/>
          <w:szCs w:val="24"/>
        </w:rPr>
        <w:t>1 шт -  четырёх</w:t>
      </w:r>
      <w:r w:rsidR="00AA13CD">
        <w:rPr>
          <w:b/>
          <w:sz w:val="24"/>
          <w:szCs w:val="24"/>
        </w:rPr>
        <w:t>палубный корабль</w:t>
      </w:r>
    </w:p>
    <w:tbl>
      <w:tblPr>
        <w:tblStyle w:val="a3"/>
        <w:tblpPr w:leftFromText="180" w:rightFromText="180" w:vertAnchor="text" w:horzAnchor="margin" w:tblpXSpec="center" w:tblpY="90"/>
        <w:tblW w:w="0" w:type="auto"/>
        <w:tblLook w:val="04A0"/>
      </w:tblPr>
      <w:tblGrid>
        <w:gridCol w:w="534"/>
        <w:gridCol w:w="567"/>
        <w:gridCol w:w="708"/>
      </w:tblGrid>
      <w:tr w:rsidR="00AA13CD" w:rsidTr="00AA13CD">
        <w:tc>
          <w:tcPr>
            <w:tcW w:w="534" w:type="dxa"/>
          </w:tcPr>
          <w:p w:rsidR="00AA13CD" w:rsidRDefault="00AA13CD" w:rsidP="00AA13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A13CD" w:rsidRDefault="00AA13CD" w:rsidP="00AA13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AA13CD" w:rsidRDefault="00AA13CD" w:rsidP="00AA13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tbl>
      <w:tblPr>
        <w:tblStyle w:val="a3"/>
        <w:tblpPr w:leftFromText="180" w:rightFromText="180" w:vertAnchor="text" w:horzAnchor="page" w:tblpX="7712" w:tblpY="73"/>
        <w:tblW w:w="0" w:type="auto"/>
        <w:tblLook w:val="04A0"/>
      </w:tblPr>
      <w:tblGrid>
        <w:gridCol w:w="534"/>
        <w:gridCol w:w="567"/>
        <w:gridCol w:w="708"/>
      </w:tblGrid>
      <w:tr w:rsidR="00AA13CD" w:rsidTr="00AA13CD">
        <w:tc>
          <w:tcPr>
            <w:tcW w:w="534" w:type="dxa"/>
          </w:tcPr>
          <w:p w:rsidR="00AA13CD" w:rsidRDefault="00AA13CD" w:rsidP="00AA13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A13CD" w:rsidRDefault="00AA13CD" w:rsidP="00AA13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AA13CD" w:rsidRDefault="00AA13CD" w:rsidP="00AA13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:rsidR="00AA13CD" w:rsidRPr="00AA13CD" w:rsidRDefault="00AA13CD" w:rsidP="00AA13C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 шт – трёхпалубный корабль </w:t>
      </w:r>
    </w:p>
    <w:tbl>
      <w:tblPr>
        <w:tblStyle w:val="a3"/>
        <w:tblpPr w:leftFromText="180" w:rightFromText="180" w:vertAnchor="text" w:horzAnchor="margin" w:tblpXSpec="center" w:tblpY="38"/>
        <w:tblW w:w="0" w:type="auto"/>
        <w:tblLook w:val="04A0"/>
      </w:tblPr>
      <w:tblGrid>
        <w:gridCol w:w="534"/>
        <w:gridCol w:w="567"/>
      </w:tblGrid>
      <w:tr w:rsidR="00AA13CD" w:rsidTr="00AA13CD">
        <w:tc>
          <w:tcPr>
            <w:tcW w:w="534" w:type="dxa"/>
          </w:tcPr>
          <w:p w:rsidR="00AA13CD" w:rsidRDefault="00AA13CD" w:rsidP="00AA13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AA13CD" w:rsidRDefault="00AA13CD" w:rsidP="00AA13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tbl>
      <w:tblPr>
        <w:tblStyle w:val="a3"/>
        <w:tblpPr w:leftFromText="180" w:rightFromText="180" w:vertAnchor="text" w:horzAnchor="page" w:tblpX="7294" w:tblpY="55"/>
        <w:tblW w:w="0" w:type="auto"/>
        <w:tblLook w:val="04A0"/>
      </w:tblPr>
      <w:tblGrid>
        <w:gridCol w:w="534"/>
        <w:gridCol w:w="567"/>
      </w:tblGrid>
      <w:tr w:rsidR="00AA13CD" w:rsidTr="00AA13CD">
        <w:tc>
          <w:tcPr>
            <w:tcW w:w="534" w:type="dxa"/>
          </w:tcPr>
          <w:p w:rsidR="00AA13CD" w:rsidRDefault="00AA13CD" w:rsidP="00AA13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AA13CD" w:rsidRDefault="00AA13CD" w:rsidP="00AA13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AA13CD" w:rsidRDefault="00AA13CD" w:rsidP="00AA13C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2 шт – двухпалубный корабль   </w:t>
      </w:r>
    </w:p>
    <w:tbl>
      <w:tblPr>
        <w:tblStyle w:val="a3"/>
        <w:tblpPr w:leftFromText="180" w:rightFromText="180" w:vertAnchor="text" w:horzAnchor="margin" w:tblpXSpec="center" w:tblpY="20"/>
        <w:tblW w:w="0" w:type="auto"/>
        <w:tblLook w:val="04A0"/>
      </w:tblPr>
      <w:tblGrid>
        <w:gridCol w:w="534"/>
      </w:tblGrid>
      <w:tr w:rsidR="00AA13CD" w:rsidTr="00AA13CD">
        <w:tc>
          <w:tcPr>
            <w:tcW w:w="534" w:type="dxa"/>
          </w:tcPr>
          <w:p w:rsidR="00AA13CD" w:rsidRDefault="00AA13CD" w:rsidP="00AA13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</w:tbl>
    <w:tbl>
      <w:tblPr>
        <w:tblStyle w:val="a3"/>
        <w:tblpPr w:leftFromText="180" w:rightFromText="180" w:vertAnchor="text" w:horzAnchor="page" w:tblpX="6926" w:tblpY="37"/>
        <w:tblW w:w="0" w:type="auto"/>
        <w:tblLook w:val="04A0"/>
      </w:tblPr>
      <w:tblGrid>
        <w:gridCol w:w="534"/>
      </w:tblGrid>
      <w:tr w:rsidR="00AA13CD" w:rsidTr="00AA13CD">
        <w:tc>
          <w:tcPr>
            <w:tcW w:w="534" w:type="dxa"/>
          </w:tcPr>
          <w:p w:rsidR="00AA13CD" w:rsidRDefault="00AA13CD" w:rsidP="00AA13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</w:tbl>
    <w:tbl>
      <w:tblPr>
        <w:tblStyle w:val="a3"/>
        <w:tblpPr w:leftFromText="180" w:rightFromText="180" w:vertAnchor="text" w:horzAnchor="page" w:tblpX="7813" w:tblpY="71"/>
        <w:tblW w:w="0" w:type="auto"/>
        <w:tblLook w:val="04A0"/>
      </w:tblPr>
      <w:tblGrid>
        <w:gridCol w:w="534"/>
      </w:tblGrid>
      <w:tr w:rsidR="00AA13CD" w:rsidTr="00AA13CD">
        <w:tc>
          <w:tcPr>
            <w:tcW w:w="534" w:type="dxa"/>
          </w:tcPr>
          <w:p w:rsidR="00AA13CD" w:rsidRDefault="00AA13CD" w:rsidP="00AA13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</w:tbl>
    <w:p w:rsidR="00AA13CD" w:rsidRDefault="00AA13CD" w:rsidP="00AA13C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 шт – однопалубные корабли   </w:t>
      </w:r>
    </w:p>
    <w:p w:rsidR="00AA13CD" w:rsidRDefault="00AA13CD" w:rsidP="00AA13C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Номера у команд разного цвета , например </w:t>
      </w:r>
      <w:r w:rsidR="00C82BB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желтый и</w:t>
      </w:r>
      <w:r w:rsidR="00C82BB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="00C82BBD">
        <w:rPr>
          <w:b/>
          <w:sz w:val="24"/>
          <w:szCs w:val="24"/>
        </w:rPr>
        <w:t>розовый.</w:t>
      </w:r>
    </w:p>
    <w:p w:rsidR="00C82BBD" w:rsidRDefault="00C82BBD" w:rsidP="00AA13CD">
      <w:pPr>
        <w:rPr>
          <w:b/>
          <w:sz w:val="24"/>
          <w:szCs w:val="24"/>
        </w:rPr>
      </w:pPr>
      <w:r>
        <w:rPr>
          <w:b/>
          <w:sz w:val="24"/>
          <w:szCs w:val="24"/>
        </w:rPr>
        <w:t>На доске: экран для презентации вопросов; 2 табло – игровые поля, фишки, магниты; по 2 карточки : помощь – звонок другу ( телефон) и</w:t>
      </w:r>
      <w:r w:rsidR="00CD3447">
        <w:rPr>
          <w:b/>
          <w:sz w:val="24"/>
          <w:szCs w:val="24"/>
        </w:rPr>
        <w:t xml:space="preserve"> помощь классного руководителя;</w:t>
      </w:r>
      <w:r>
        <w:rPr>
          <w:b/>
          <w:sz w:val="24"/>
          <w:szCs w:val="24"/>
        </w:rPr>
        <w:t xml:space="preserve"> </w:t>
      </w:r>
      <w:r w:rsidR="00CD3447">
        <w:rPr>
          <w:b/>
          <w:sz w:val="24"/>
          <w:szCs w:val="24"/>
        </w:rPr>
        <w:t xml:space="preserve">карточки - помощь зала </w:t>
      </w:r>
      <w:r>
        <w:rPr>
          <w:b/>
          <w:sz w:val="24"/>
          <w:szCs w:val="24"/>
        </w:rPr>
        <w:t>добавля</w:t>
      </w:r>
      <w:r w:rsidR="00CD3447">
        <w:rPr>
          <w:b/>
          <w:sz w:val="24"/>
          <w:szCs w:val="24"/>
        </w:rPr>
        <w:t>ются после игры с болельщиками «Тайник»</w:t>
      </w:r>
      <w:r>
        <w:rPr>
          <w:b/>
          <w:sz w:val="24"/>
          <w:szCs w:val="24"/>
        </w:rPr>
        <w:t>.</w:t>
      </w:r>
    </w:p>
    <w:p w:rsidR="00C82BBD" w:rsidRDefault="00C82BBD" w:rsidP="00AA13C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 </w:t>
      </w:r>
      <w:r w:rsidR="00F53DB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команд – игровые поля, меньшего размера, фишки, клей.</w:t>
      </w:r>
    </w:p>
    <w:p w:rsidR="000E0765" w:rsidRDefault="000E0765" w:rsidP="00AA13CD">
      <w:pPr>
        <w:rPr>
          <w:b/>
          <w:sz w:val="24"/>
          <w:szCs w:val="24"/>
        </w:rPr>
      </w:pPr>
      <w:r>
        <w:rPr>
          <w:b/>
          <w:sz w:val="24"/>
          <w:szCs w:val="24"/>
        </w:rPr>
        <w:t>Болельщики разбиваются на 2 группы с помощью квадратов цветов команд.</w:t>
      </w:r>
    </w:p>
    <w:p w:rsidR="00C82BBD" w:rsidRDefault="00C82BBD" w:rsidP="00AA13CD">
      <w:pPr>
        <w:rPr>
          <w:b/>
          <w:sz w:val="24"/>
          <w:szCs w:val="24"/>
        </w:rPr>
      </w:pPr>
      <w:r>
        <w:rPr>
          <w:b/>
          <w:sz w:val="24"/>
          <w:szCs w:val="24"/>
        </w:rPr>
        <w:t>Пока команды расставляют свои корабли на игровом поле</w:t>
      </w:r>
      <w:r w:rsidR="000E0765">
        <w:rPr>
          <w:b/>
          <w:sz w:val="24"/>
          <w:szCs w:val="24"/>
        </w:rPr>
        <w:t>, проводится игра с болельщиками ( Игра Тайник) – за каждую отгаданную букву, команды получает помощь  от своих болельщиков.</w:t>
      </w:r>
    </w:p>
    <w:p w:rsidR="00C776F1" w:rsidRDefault="000E0765" w:rsidP="00AA13C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Первый шаг определяется игрой «Дешифровщик». После каждого удачного хода </w:t>
      </w:r>
    </w:p>
    <w:p w:rsidR="000E0765" w:rsidRDefault="000E0765" w:rsidP="00AA13CD">
      <w:pPr>
        <w:rPr>
          <w:b/>
          <w:sz w:val="24"/>
          <w:szCs w:val="24"/>
        </w:rPr>
      </w:pPr>
      <w:r>
        <w:rPr>
          <w:b/>
          <w:sz w:val="24"/>
          <w:szCs w:val="24"/>
        </w:rPr>
        <w:t>( попадания), команде нужно ответить на вопрос; если ответ правильный – команда продолжает «стрельбу», если не правильный – ход переходит другой команде.</w:t>
      </w:r>
    </w:p>
    <w:p w:rsidR="000E0765" w:rsidRDefault="000E0765" w:rsidP="00AA13CD">
      <w:pPr>
        <w:rPr>
          <w:b/>
          <w:sz w:val="24"/>
          <w:szCs w:val="24"/>
        </w:rPr>
      </w:pPr>
      <w:r>
        <w:rPr>
          <w:b/>
          <w:sz w:val="24"/>
          <w:szCs w:val="24"/>
        </w:rPr>
        <w:t>За подсказки назначается дополнительный вопрос.</w:t>
      </w:r>
    </w:p>
    <w:p w:rsidR="00C776F1" w:rsidRDefault="00C776F1" w:rsidP="00AA13CD">
      <w:pPr>
        <w:rPr>
          <w:b/>
          <w:sz w:val="24"/>
          <w:szCs w:val="24"/>
        </w:rPr>
      </w:pPr>
      <w:r>
        <w:rPr>
          <w:b/>
          <w:sz w:val="24"/>
          <w:szCs w:val="24"/>
        </w:rPr>
        <w:t>Игра идет до полного открытия люб</w:t>
      </w:r>
      <w:r w:rsidR="00F53DB0">
        <w:rPr>
          <w:b/>
          <w:sz w:val="24"/>
          <w:szCs w:val="24"/>
        </w:rPr>
        <w:t>ого из игровых полей – полного уничтожения кораблей противника.</w:t>
      </w:r>
    </w:p>
    <w:p w:rsidR="00AA13CD" w:rsidRDefault="00AA13CD" w:rsidP="00AA13CD">
      <w:pPr>
        <w:rPr>
          <w:b/>
          <w:sz w:val="24"/>
          <w:szCs w:val="24"/>
        </w:rPr>
      </w:pPr>
    </w:p>
    <w:p w:rsidR="00AA13CD" w:rsidRDefault="00AA13CD" w:rsidP="00AA13CD">
      <w:pPr>
        <w:rPr>
          <w:b/>
          <w:sz w:val="24"/>
          <w:szCs w:val="24"/>
        </w:rPr>
      </w:pPr>
    </w:p>
    <w:p w:rsidR="00AA13CD" w:rsidRDefault="00AA13CD" w:rsidP="00AA13CD">
      <w:pPr>
        <w:rPr>
          <w:b/>
          <w:sz w:val="24"/>
          <w:szCs w:val="24"/>
        </w:rPr>
      </w:pPr>
    </w:p>
    <w:p w:rsidR="00AA13CD" w:rsidRDefault="00AA13CD" w:rsidP="00AA13CD">
      <w:pPr>
        <w:rPr>
          <w:b/>
          <w:sz w:val="24"/>
          <w:szCs w:val="24"/>
        </w:rPr>
      </w:pPr>
    </w:p>
    <w:p w:rsidR="00AA13CD" w:rsidRPr="00AA13CD" w:rsidRDefault="00AA13CD" w:rsidP="00AA13CD">
      <w:pPr>
        <w:rPr>
          <w:b/>
          <w:sz w:val="24"/>
          <w:szCs w:val="24"/>
        </w:rPr>
      </w:pPr>
    </w:p>
    <w:sectPr w:rsidR="00AA13CD" w:rsidRPr="00AA13CD" w:rsidSect="00AA13C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AA13CD"/>
    <w:rsid w:val="000E0765"/>
    <w:rsid w:val="00150D3A"/>
    <w:rsid w:val="003A4592"/>
    <w:rsid w:val="00573B70"/>
    <w:rsid w:val="00AA13CD"/>
    <w:rsid w:val="00C776F1"/>
    <w:rsid w:val="00C82BBD"/>
    <w:rsid w:val="00CD3447"/>
    <w:rsid w:val="00DE2961"/>
    <w:rsid w:val="00E9329A"/>
    <w:rsid w:val="00F53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B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13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2013-10-10T04:28:00Z</dcterms:created>
  <dcterms:modified xsi:type="dcterms:W3CDTF">2013-10-30T04:48:00Z</dcterms:modified>
</cp:coreProperties>
</file>